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B5A0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5C1A6C0E" w14:textId="77777777" w:rsid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2FB785DC" w14:textId="2A2A6AAA" w:rsidR="00CB30C9" w:rsidRDefault="009D742E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</w:t>
      </w:r>
    </w:p>
    <w:p w14:paraId="384ABD2C" w14:textId="6F157393" w:rsidR="009D742E" w:rsidRDefault="009D742E" w:rsidP="00CB30C9">
      <w:pPr>
        <w:spacing w:after="0" w:line="240" w:lineRule="auto"/>
        <w:ind w:left="5954" w:right="-99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14:paraId="0016D8D9" w14:textId="23818A42" w:rsidR="009D742E" w:rsidRPr="00CB30C9" w:rsidRDefault="009D742E" w:rsidP="00CB30C9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21 грудня 2022 р. № </w:t>
      </w:r>
      <w:r w:rsidR="008432F0">
        <w:rPr>
          <w:rFonts w:ascii="Times New Roman" w:hAnsi="Times New Roman"/>
          <w:sz w:val="24"/>
          <w:szCs w:val="24"/>
          <w:lang w:val="uk-UA"/>
        </w:rPr>
        <w:t>249</w:t>
      </w:r>
      <w:bookmarkStart w:id="0" w:name="_GoBack"/>
      <w:bookmarkEnd w:id="0"/>
    </w:p>
    <w:p w14:paraId="2E97263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7A19E8F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4CD5F4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4B8AAD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2B7DB7BE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0FEC71F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929B499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0021E3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C4EB6AC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2C2941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DB710C3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30AF8B6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56F418DC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6D6A9959" w14:textId="77777777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2023 рік</w:t>
      </w:r>
    </w:p>
    <w:p w14:paraId="2D89CB9E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A552F9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1104AE3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915D0C9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4F7A58E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B97203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2FBB997A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AFB995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36650A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0ECF009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5626B3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217815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AC89D32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D437DC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13D0373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CBA299F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CDB803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BD3AF4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2F9029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5E4A6E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4D705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919BD7F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B879385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0B331BC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2BC64B3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06FF999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2C742DD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5D01C8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481A4C44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 w:rsidRPr="002E70C9">
        <w:rPr>
          <w:rStyle w:val="FontStyle13"/>
          <w:spacing w:val="-20"/>
          <w:lang w:val="uk-UA" w:eastAsia="uk-UA"/>
        </w:rPr>
        <w:t xml:space="preserve">м. </w:t>
      </w:r>
      <w:r w:rsidRPr="002E70C9">
        <w:rPr>
          <w:rStyle w:val="FontStyle13"/>
          <w:lang w:val="uk-UA" w:eastAsia="uk-UA"/>
        </w:rPr>
        <w:t>Дунаївці</w:t>
      </w:r>
    </w:p>
    <w:p w14:paraId="33ECBB26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lang w:val="uk-UA" w:eastAsia="uk-UA"/>
        </w:rPr>
      </w:pPr>
      <w:r>
        <w:rPr>
          <w:rStyle w:val="FontStyle13"/>
          <w:lang w:val="uk-UA" w:eastAsia="uk-UA"/>
        </w:rPr>
        <w:t xml:space="preserve"> </w:t>
      </w:r>
      <w:r w:rsidRPr="002E70C9">
        <w:rPr>
          <w:rStyle w:val="FontStyle13"/>
          <w:lang w:val="uk-UA" w:eastAsia="uk-UA"/>
        </w:rPr>
        <w:t>2022</w:t>
      </w:r>
      <w:r>
        <w:rPr>
          <w:rStyle w:val="FontStyle13"/>
          <w:lang w:val="uk-UA" w:eastAsia="uk-UA"/>
        </w:rPr>
        <w:t xml:space="preserve"> р.</w:t>
      </w:r>
    </w:p>
    <w:p w14:paraId="1BD4709B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0F743C14" w14:textId="77777777" w:rsidR="00822136" w:rsidRPr="00025140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Паспорт</w:t>
      </w: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програми</w:t>
      </w:r>
    </w:p>
    <w:p w14:paraId="79318DA6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17CBEE02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1416F5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C1A660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85D9B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праці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Дунаєвецької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міської ради</w:t>
            </w:r>
          </w:p>
        </w:tc>
      </w:tr>
      <w:tr w:rsidR="00822136" w:rsidRPr="00CE0216" w14:paraId="2EDB6EBF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768F6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74F1C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52BAF8" w14:textId="77777777" w:rsidR="00822136" w:rsidRPr="007A7793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Рішення міської ради </w:t>
            </w:r>
          </w:p>
        </w:tc>
      </w:tr>
      <w:tr w:rsidR="00822136" w:rsidRPr="00CE0216" w14:paraId="4DB4E1E9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34672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563B5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AF0738" w14:textId="77777777" w:rsidR="00822136" w:rsidRPr="00274040" w:rsidRDefault="00822136" w:rsidP="00D646B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Управління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соціального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захисту та праці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74040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22136" w:rsidRPr="00025140" w14:paraId="7E9416FC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4B7712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23B5B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FE446E" w14:textId="77777777" w:rsidR="00822136" w:rsidRPr="00025140" w:rsidRDefault="00822136" w:rsidP="00D646BC">
            <w:pPr>
              <w:rPr>
                <w:sz w:val="24"/>
                <w:szCs w:val="24"/>
              </w:rPr>
            </w:pP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соціального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міської</w:t>
            </w:r>
            <w:proofErr w:type="spellEnd"/>
            <w:r w:rsidRPr="00DA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822136" w:rsidRPr="00CE0216" w14:paraId="40751064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42B863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A864BD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  <w:p w14:paraId="6B2D7808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  <w:p w14:paraId="4A62AEC9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D833C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DA3E4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соціального захисту 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праці Дунаєвецької міської ради</w:t>
            </w:r>
          </w:p>
          <w:p w14:paraId="6F48370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14:paraId="23F4362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02B35A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A77A89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49065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50AA9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</w:tr>
      <w:tr w:rsidR="00822136" w:rsidRPr="00025140" w14:paraId="1CBBB625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CD55BF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5F5E58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B34DC7" w14:textId="77777777" w:rsidR="00822136" w:rsidRPr="00E50AA9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 Дунаєвецької міської ради, інші джерела фінансування, не заборонені законодавством</w:t>
            </w:r>
          </w:p>
        </w:tc>
      </w:tr>
      <w:tr w:rsidR="00822136" w:rsidRPr="00025140" w14:paraId="616E669F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8475DD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</w:t>
            </w: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E6F37E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7F712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 тис. грн.</w:t>
            </w:r>
          </w:p>
        </w:tc>
      </w:tr>
      <w:tr w:rsidR="00822136" w:rsidRPr="00025140" w14:paraId="0AB36CC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63CFF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EB172" w14:textId="77777777"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A0D0D" w14:textId="77777777" w:rsidR="00822136" w:rsidRPr="0016403D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,00</w:t>
            </w:r>
            <w:r w:rsidRPr="0016403D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тис.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грн.</w:t>
            </w:r>
          </w:p>
        </w:tc>
      </w:tr>
      <w:tr w:rsidR="00822136" w:rsidRPr="00025140" w14:paraId="7FAAD21F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6041C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C8D12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BA44C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не заборонені законодавством України</w:t>
            </w:r>
          </w:p>
        </w:tc>
      </w:tr>
    </w:tbl>
    <w:p w14:paraId="574BD949" w14:textId="77777777" w:rsidR="00822136" w:rsidRPr="00025140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3DBA043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2. Загальні положення</w:t>
      </w:r>
      <w:bookmarkStart w:id="1" w:name="n23"/>
      <w:bookmarkEnd w:id="1"/>
    </w:p>
    <w:p w14:paraId="6B9FDC8A" w14:textId="77777777"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відновлення їх життєвих сил шляхом організації якісного, повноцінного оздоровлення та відпочинку є важливим напрямком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діяльності громади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6EDC8ECB" w14:textId="77777777"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1E5EFAE8" w14:textId="77777777" w:rsidR="00822136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>Ця програма створена для розв’язання наступної проблеми: організації повноцінного оздоровлення та відпочинку дітей</w:t>
      </w:r>
      <w:r w:rsidRPr="0082213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пільгових категорій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зміцнення здоров’я дитячого населення Дунаєвецької міської ради шляхом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придбання путівок</w:t>
      </w:r>
      <w:r w:rsidRPr="00626D97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в дитячі табори та оздоровчі пансіонати.</w:t>
      </w:r>
    </w:p>
    <w:p w14:paraId="3CCC652E" w14:textId="77777777" w:rsidR="00822136" w:rsidRPr="00930FBA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Програма </w:t>
      </w:r>
      <w:r w:rsidR="007F7C44">
        <w:rPr>
          <w:rFonts w:ascii="Times New Roman" w:eastAsia="Times New Roman" w:hAnsi="Times New Roman"/>
          <w:sz w:val="24"/>
          <w:szCs w:val="24"/>
          <w:lang w:val="uk-UA"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здоровлення та відпочинку дітей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 2023 рік розроблена відповідно до Закон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Pr="00930FB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України «Про оздоровлення та відпочинок дітей». </w:t>
      </w:r>
    </w:p>
    <w:p w14:paraId="5F18142D" w14:textId="77777777"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3. Мета та основні завдання</w:t>
      </w:r>
    </w:p>
    <w:p w14:paraId="39CAE69A" w14:textId="77777777" w:rsidR="00822136" w:rsidRPr="00025140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7FD7D22" w14:textId="77777777" w:rsidR="00822136" w:rsidRPr="007F271B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271B">
        <w:rPr>
          <w:rFonts w:ascii="Times New Roman" w:hAnsi="Times New Roman"/>
          <w:sz w:val="24"/>
          <w:szCs w:val="24"/>
          <w:lang w:val="uk-UA"/>
        </w:rPr>
        <w:t xml:space="preserve">Метою Програми є організація повноцінного оздоровлення та відпочинку дітей, зміцнення </w:t>
      </w:r>
      <w:r>
        <w:rPr>
          <w:rFonts w:ascii="Times New Roman" w:hAnsi="Times New Roman"/>
          <w:sz w:val="24"/>
          <w:szCs w:val="24"/>
          <w:lang w:val="uk-UA"/>
        </w:rPr>
        <w:t xml:space="preserve">їх 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здоров’я </w:t>
      </w:r>
      <w:r>
        <w:rPr>
          <w:rFonts w:ascii="Times New Roman" w:hAnsi="Times New Roman"/>
          <w:sz w:val="24"/>
          <w:szCs w:val="24"/>
          <w:lang w:val="uk-UA"/>
        </w:rPr>
        <w:t>та імунітету</w:t>
      </w:r>
      <w:r w:rsidRPr="007F271B">
        <w:rPr>
          <w:rFonts w:ascii="Times New Roman" w:hAnsi="Times New Roman"/>
          <w:sz w:val="24"/>
          <w:szCs w:val="24"/>
          <w:lang w:val="uk-UA"/>
        </w:rPr>
        <w:t xml:space="preserve">, шляхом </w:t>
      </w:r>
      <w:r>
        <w:rPr>
          <w:rFonts w:ascii="Times New Roman" w:hAnsi="Times New Roman"/>
          <w:sz w:val="24"/>
          <w:szCs w:val="24"/>
          <w:lang w:val="uk-UA"/>
        </w:rPr>
        <w:t>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 громади.</w:t>
      </w:r>
      <w:r w:rsidRPr="007F271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14:paraId="12B65D5E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24DE522D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/>
        </w:rPr>
        <w:t>4. Координація та контроль за ходом виконання Програми</w:t>
      </w:r>
    </w:p>
    <w:p w14:paraId="00036197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/>
        </w:rPr>
      </w:pPr>
    </w:p>
    <w:p w14:paraId="1CC39E25" w14:textId="77777777" w:rsidR="00822136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Координація виконання заходів, передбаче</w:t>
      </w:r>
      <w:r>
        <w:rPr>
          <w:rFonts w:ascii="Times New Roman" w:eastAsia="Times New Roman" w:hAnsi="Times New Roman"/>
          <w:sz w:val="24"/>
          <w:szCs w:val="24"/>
          <w:lang w:val="uk-UA"/>
        </w:rPr>
        <w:t>них Програмою, покладається на Управління соціального захисту та праці Дунаєвецької міської ради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</w:p>
    <w:p w14:paraId="1796C571" w14:textId="77777777" w:rsidR="00822136" w:rsidRPr="00025140" w:rsidRDefault="00822136" w:rsidP="00822136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Управління соціального захисту та праці 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>Дунаєвецьк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міськ</w:t>
      </w:r>
      <w:r>
        <w:rPr>
          <w:rFonts w:ascii="Times New Roman" w:eastAsia="Times New Roman" w:hAnsi="Times New Roman"/>
          <w:sz w:val="24"/>
          <w:szCs w:val="24"/>
          <w:lang w:val="uk-UA"/>
        </w:rPr>
        <w:t>ої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рад</w:t>
      </w:r>
      <w:r>
        <w:rPr>
          <w:rFonts w:ascii="Times New Roman" w:eastAsia="Times New Roman" w:hAnsi="Times New Roman"/>
          <w:sz w:val="24"/>
          <w:szCs w:val="24"/>
          <w:lang w:val="uk-UA"/>
        </w:rPr>
        <w:t>и,  здійсн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ює аналіз стану реалізації Програми та </w:t>
      </w:r>
      <w:r>
        <w:rPr>
          <w:rFonts w:ascii="Times New Roman" w:eastAsia="Times New Roman" w:hAnsi="Times New Roman"/>
          <w:sz w:val="24"/>
          <w:szCs w:val="24"/>
          <w:lang w:val="uk-UA"/>
        </w:rPr>
        <w:t>звітує</w:t>
      </w:r>
      <w:r w:rsidRPr="00025140">
        <w:rPr>
          <w:rFonts w:ascii="Times New Roman" w:eastAsia="Times New Roman" w:hAnsi="Times New Roman"/>
          <w:sz w:val="24"/>
          <w:szCs w:val="24"/>
          <w:lang w:val="uk-UA"/>
        </w:rPr>
        <w:t xml:space="preserve"> про виконання заходів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поточного бюджетного періоду в перший місяць наступного року.</w:t>
      </w:r>
    </w:p>
    <w:p w14:paraId="0E2132BE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2AA46513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5. </w:t>
      </w:r>
      <w:r w:rsidRPr="00025140">
        <w:rPr>
          <w:rFonts w:ascii="Times New Roman" w:hAnsi="Times New Roman"/>
          <w:b/>
          <w:sz w:val="24"/>
          <w:szCs w:val="24"/>
          <w:lang w:val="uk-UA"/>
        </w:rPr>
        <w:t>Фінансове забезпечення виконання Програми</w:t>
      </w:r>
    </w:p>
    <w:p w14:paraId="7FC65504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6B86B1B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Прийняття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цієї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>грами</w:t>
      </w:r>
      <w:proofErr w:type="spellEnd"/>
      <w:r>
        <w:rPr>
          <w:rFonts w:ascii="Times New Roman" w:hAnsi="Times New Roman"/>
          <w:sz w:val="24"/>
          <w:szCs w:val="24"/>
        </w:rPr>
        <w:t xml:space="preserve"> дозволить </w:t>
      </w:r>
      <w:proofErr w:type="spellStart"/>
      <w:r>
        <w:rPr>
          <w:rFonts w:ascii="Times New Roman" w:hAnsi="Times New Roman"/>
          <w:sz w:val="24"/>
          <w:szCs w:val="24"/>
        </w:rPr>
        <w:t>поступово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виріш</w:t>
      </w:r>
      <w:r>
        <w:rPr>
          <w:rFonts w:ascii="Times New Roman" w:hAnsi="Times New Roman"/>
          <w:sz w:val="24"/>
          <w:szCs w:val="24"/>
          <w:lang w:val="uk-UA"/>
        </w:rPr>
        <w:t>ува</w:t>
      </w:r>
      <w:r w:rsidRPr="001F0196">
        <w:rPr>
          <w:rFonts w:ascii="Times New Roman" w:hAnsi="Times New Roman"/>
          <w:sz w:val="24"/>
          <w:szCs w:val="24"/>
        </w:rPr>
        <w:t>ти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проблеми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сфері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відпочинку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дітей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1BF1DB94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здійснюється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за </w:t>
      </w:r>
      <w:proofErr w:type="spellStart"/>
      <w:r w:rsidRPr="001F0196">
        <w:rPr>
          <w:rFonts w:ascii="Times New Roman" w:hAnsi="Times New Roman"/>
          <w:sz w:val="24"/>
          <w:szCs w:val="24"/>
        </w:rPr>
        <w:t>рахунок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міського </w:t>
      </w:r>
      <w:r w:rsidRPr="001F0196">
        <w:rPr>
          <w:rFonts w:ascii="Times New Roman" w:hAnsi="Times New Roman"/>
          <w:sz w:val="24"/>
          <w:szCs w:val="24"/>
        </w:rPr>
        <w:t xml:space="preserve">бюджету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інших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не </w:t>
      </w:r>
      <w:proofErr w:type="spellStart"/>
      <w:r w:rsidRPr="001F0196">
        <w:rPr>
          <w:rFonts w:ascii="Times New Roman" w:hAnsi="Times New Roman"/>
          <w:sz w:val="24"/>
          <w:szCs w:val="24"/>
        </w:rPr>
        <w:t>заборонених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чинним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законодавством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джерел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28817E7B" w14:textId="77777777" w:rsidR="00822136" w:rsidRPr="001F0196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коштів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відпочинок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оздоровлення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визначається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Дунаєвецькою</w:t>
      </w:r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міською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радою </w:t>
      </w:r>
      <w:proofErr w:type="spellStart"/>
      <w:r w:rsidRPr="001F0196">
        <w:rPr>
          <w:rFonts w:ascii="Times New Roman" w:hAnsi="Times New Roman"/>
          <w:sz w:val="24"/>
          <w:szCs w:val="24"/>
        </w:rPr>
        <w:t>під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час </w:t>
      </w:r>
      <w:proofErr w:type="spellStart"/>
      <w:r w:rsidRPr="001F0196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бюджету, </w:t>
      </w:r>
      <w:proofErr w:type="spellStart"/>
      <w:r w:rsidRPr="001F0196">
        <w:rPr>
          <w:rFonts w:ascii="Times New Roman" w:hAnsi="Times New Roman"/>
          <w:sz w:val="24"/>
          <w:szCs w:val="24"/>
        </w:rPr>
        <w:t>або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1F0196">
        <w:rPr>
          <w:rFonts w:ascii="Times New Roman" w:hAnsi="Times New Roman"/>
          <w:sz w:val="24"/>
          <w:szCs w:val="24"/>
        </w:rPr>
        <w:t>внесенні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змін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до </w:t>
      </w:r>
      <w:proofErr w:type="spellStart"/>
      <w:proofErr w:type="gramStart"/>
      <w:r w:rsidRPr="001F0196">
        <w:rPr>
          <w:rFonts w:ascii="Times New Roman" w:hAnsi="Times New Roman"/>
          <w:sz w:val="24"/>
          <w:szCs w:val="24"/>
        </w:rPr>
        <w:t>нього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F0196">
        <w:rPr>
          <w:rFonts w:ascii="Times New Roman" w:hAnsi="Times New Roman"/>
          <w:sz w:val="24"/>
          <w:szCs w:val="24"/>
        </w:rPr>
        <w:t>виходячи</w:t>
      </w:r>
      <w:proofErr w:type="spellEnd"/>
      <w:proofErr w:type="gramEnd"/>
      <w:r w:rsidRPr="001F0196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1F0196">
        <w:rPr>
          <w:rFonts w:ascii="Times New Roman" w:hAnsi="Times New Roman"/>
          <w:sz w:val="24"/>
          <w:szCs w:val="24"/>
        </w:rPr>
        <w:t>конкретних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завдань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реальних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фінансових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можливостей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бюджету </w:t>
      </w:r>
      <w:proofErr w:type="spellStart"/>
      <w:r w:rsidRPr="001F0196">
        <w:rPr>
          <w:rFonts w:ascii="Times New Roman" w:hAnsi="Times New Roman"/>
          <w:sz w:val="24"/>
          <w:szCs w:val="24"/>
        </w:rPr>
        <w:t>міської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ради</w:t>
      </w:r>
      <w:r w:rsidRPr="001F019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0196">
        <w:rPr>
          <w:rFonts w:ascii="Times New Roman" w:hAnsi="Times New Roman"/>
          <w:sz w:val="24"/>
          <w:szCs w:val="24"/>
        </w:rPr>
        <w:t>Обсяг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фінансування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в поточному бюджетному </w:t>
      </w:r>
      <w:proofErr w:type="spellStart"/>
      <w:r w:rsidRPr="001F0196">
        <w:rPr>
          <w:rFonts w:ascii="Times New Roman" w:hAnsi="Times New Roman"/>
          <w:sz w:val="24"/>
          <w:szCs w:val="24"/>
        </w:rPr>
        <w:t>періоді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може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коригуватися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1F0196">
        <w:rPr>
          <w:rFonts w:ascii="Times New Roman" w:hAnsi="Times New Roman"/>
          <w:sz w:val="24"/>
          <w:szCs w:val="24"/>
        </w:rPr>
        <w:t>разі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виникнення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непередбачуваних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факторів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0196">
        <w:rPr>
          <w:rFonts w:ascii="Times New Roman" w:hAnsi="Times New Roman"/>
          <w:sz w:val="24"/>
          <w:szCs w:val="24"/>
        </w:rPr>
        <w:t>що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вплинули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1F0196">
        <w:rPr>
          <w:rFonts w:ascii="Times New Roman" w:hAnsi="Times New Roman"/>
          <w:sz w:val="24"/>
          <w:szCs w:val="24"/>
        </w:rPr>
        <w:t>своєчасність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виконання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окремих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заходів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1F0196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відповідних</w:t>
      </w:r>
      <w:proofErr w:type="spellEnd"/>
      <w:r w:rsidRPr="001F01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0196">
        <w:rPr>
          <w:rFonts w:ascii="Times New Roman" w:hAnsi="Times New Roman"/>
          <w:sz w:val="24"/>
          <w:szCs w:val="24"/>
        </w:rPr>
        <w:t>видатків</w:t>
      </w:r>
      <w:proofErr w:type="spellEnd"/>
      <w:r w:rsidRPr="001F0196">
        <w:rPr>
          <w:rFonts w:ascii="Times New Roman" w:hAnsi="Times New Roman"/>
          <w:sz w:val="24"/>
          <w:szCs w:val="24"/>
        </w:rPr>
        <w:t>.</w:t>
      </w:r>
    </w:p>
    <w:p w14:paraId="0ADDF3A0" w14:textId="77777777" w:rsidR="00822136" w:rsidRPr="001F0196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226357" w14:textId="77777777"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6. Ресурсне забезпечення програми (тис. грн.)</w:t>
      </w:r>
    </w:p>
    <w:p w14:paraId="2849BB93" w14:textId="77777777" w:rsidR="00822136" w:rsidRPr="00025140" w:rsidRDefault="00822136" w:rsidP="008221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3655"/>
        <w:gridCol w:w="30"/>
        <w:gridCol w:w="1954"/>
        <w:gridCol w:w="29"/>
      </w:tblGrid>
      <w:tr w:rsidR="00822136" w:rsidRPr="00025140" w14:paraId="47E8E7BE" w14:textId="77777777" w:rsidTr="00822136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ADCE5F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D2CF6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Етапи виконання програми</w:t>
            </w:r>
          </w:p>
        </w:tc>
        <w:tc>
          <w:tcPr>
            <w:tcW w:w="1984" w:type="dxa"/>
            <w:gridSpan w:val="2"/>
            <w:vAlign w:val="center"/>
          </w:tcPr>
          <w:p w14:paraId="676C7C49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025140" w14:paraId="1EED816B" w14:textId="77777777" w:rsidTr="00822136">
        <w:trPr>
          <w:gridBefore w:val="1"/>
          <w:wBefore w:w="30" w:type="dxa"/>
          <w:trHeight w:val="195"/>
          <w:jc w:val="right"/>
        </w:trPr>
        <w:tc>
          <w:tcPr>
            <w:tcW w:w="3969" w:type="dxa"/>
            <w:gridSpan w:val="2"/>
            <w:vAlign w:val="center"/>
          </w:tcPr>
          <w:p w14:paraId="4D0F3B17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68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ABDB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1983" w:type="dxa"/>
            <w:gridSpan w:val="2"/>
            <w:vAlign w:val="center"/>
          </w:tcPr>
          <w:p w14:paraId="202DFA7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822136" w:rsidRPr="00025140" w14:paraId="003AEDE6" w14:textId="77777777" w:rsidTr="00822136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188A9A79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Обсяг ресурсів, усього, </w:t>
            </w:r>
          </w:p>
          <w:p w14:paraId="1854DB11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3685" w:type="dxa"/>
            <w:gridSpan w:val="2"/>
          </w:tcPr>
          <w:p w14:paraId="0A64DD1E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837561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14:paraId="5522AB9C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6FC533FE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3685" w:type="dxa"/>
            <w:gridSpan w:val="2"/>
          </w:tcPr>
          <w:p w14:paraId="7B689441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C68F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22136" w:rsidRPr="00025140" w14:paraId="48A20220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E1E5338" w14:textId="77777777" w:rsidR="00822136" w:rsidRPr="00025140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  <w:r w:rsidRPr="000251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3685" w:type="dxa"/>
            <w:gridSpan w:val="2"/>
          </w:tcPr>
          <w:p w14:paraId="5C6B532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60CCEB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199,00</w:t>
            </w:r>
          </w:p>
        </w:tc>
      </w:tr>
      <w:tr w:rsidR="00822136" w:rsidRPr="00025140" w14:paraId="1B68349D" w14:textId="77777777" w:rsidTr="00822136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0A386CA8" w14:textId="77777777" w:rsidR="00822136" w:rsidRPr="00025140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25140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Кошти інших джерел</w:t>
            </w:r>
          </w:p>
        </w:tc>
        <w:tc>
          <w:tcPr>
            <w:tcW w:w="3685" w:type="dxa"/>
            <w:gridSpan w:val="2"/>
          </w:tcPr>
          <w:p w14:paraId="31AD1324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983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42910" w14:textId="77777777" w:rsidR="00822136" w:rsidRPr="00025140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</w:tbl>
    <w:p w14:paraId="07B730CC" w14:textId="77777777" w:rsidR="00822136" w:rsidRPr="00025140" w:rsidRDefault="00822136" w:rsidP="0082213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9D7B9B5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7. Очікувані кінцеві результати виконання Програми</w:t>
      </w:r>
    </w:p>
    <w:p w14:paraId="03FC260E" w14:textId="77777777" w:rsidR="00822136" w:rsidRPr="00025140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7B4C9DA1" w14:textId="77777777"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 результаті виконання заходів Програми очікується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гарантоване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з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абезпечення частини пільгової категорії дітей громади путівками на оздоровлення та відпочинок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14:paraId="454832AF" w14:textId="77777777" w:rsidR="00822136" w:rsidRPr="00025140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найбільшої </w:t>
      </w:r>
      <w:r w:rsidRPr="00025140">
        <w:rPr>
          <w:rFonts w:ascii="Times New Roman" w:eastAsia="Times New Roman" w:hAnsi="Times New Roman"/>
          <w:sz w:val="24"/>
          <w:szCs w:val="24"/>
          <w:lang w:val="uk-UA" w:eastAsia="ru-RU"/>
        </w:rPr>
        <w:t>соціальної уваги та підтримки.</w:t>
      </w:r>
    </w:p>
    <w:p w14:paraId="3417566E" w14:textId="77777777" w:rsidR="006E2F4E" w:rsidRPr="00025140" w:rsidRDefault="006E2F4E" w:rsidP="006E2F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90CFE29" w14:textId="77777777" w:rsidR="009D742E" w:rsidRDefault="009D742E" w:rsidP="009D742E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 справами (секретар)</w:t>
      </w:r>
    </w:p>
    <w:p w14:paraId="476CE074" w14:textId="1FE36892" w:rsidR="00DA3E48" w:rsidRPr="002F3831" w:rsidRDefault="009D742E" w:rsidP="002F38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Катерина СІРА</w:t>
      </w:r>
    </w:p>
    <w:sectPr w:rsidR="00DA3E48" w:rsidRPr="002F3831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E6494" w14:textId="77777777" w:rsidR="000A4E64" w:rsidRDefault="000A4E64" w:rsidP="00D45289">
      <w:pPr>
        <w:spacing w:after="0" w:line="240" w:lineRule="auto"/>
      </w:pPr>
      <w:r>
        <w:separator/>
      </w:r>
    </w:p>
  </w:endnote>
  <w:endnote w:type="continuationSeparator" w:id="0">
    <w:p w14:paraId="3370DBB3" w14:textId="77777777" w:rsidR="000A4E64" w:rsidRDefault="000A4E64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AF049" w14:textId="77777777" w:rsidR="000A4E64" w:rsidRDefault="000A4E64" w:rsidP="00D45289">
      <w:pPr>
        <w:spacing w:after="0" w:line="240" w:lineRule="auto"/>
      </w:pPr>
      <w:r>
        <w:separator/>
      </w:r>
    </w:p>
  </w:footnote>
  <w:footnote w:type="continuationSeparator" w:id="0">
    <w:p w14:paraId="479CBCD1" w14:textId="77777777" w:rsidR="000A4E64" w:rsidRDefault="000A4E64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4E"/>
    <w:rsid w:val="00025140"/>
    <w:rsid w:val="00037E7B"/>
    <w:rsid w:val="00046D66"/>
    <w:rsid w:val="0007744E"/>
    <w:rsid w:val="000A3F4D"/>
    <w:rsid w:val="000A4E64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4228"/>
    <w:rsid w:val="00276466"/>
    <w:rsid w:val="00280BCB"/>
    <w:rsid w:val="00281CCF"/>
    <w:rsid w:val="002828F2"/>
    <w:rsid w:val="002B440D"/>
    <w:rsid w:val="002B656F"/>
    <w:rsid w:val="002E20D3"/>
    <w:rsid w:val="002F22BC"/>
    <w:rsid w:val="002F3831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8089D"/>
    <w:rsid w:val="005A1EE4"/>
    <w:rsid w:val="005A36E6"/>
    <w:rsid w:val="00617F57"/>
    <w:rsid w:val="006267C5"/>
    <w:rsid w:val="00632E9E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432F0"/>
    <w:rsid w:val="0089512C"/>
    <w:rsid w:val="008961EC"/>
    <w:rsid w:val="008A7235"/>
    <w:rsid w:val="00930FBA"/>
    <w:rsid w:val="009421CF"/>
    <w:rsid w:val="0095367A"/>
    <w:rsid w:val="0098619E"/>
    <w:rsid w:val="009A681C"/>
    <w:rsid w:val="009B1504"/>
    <w:rsid w:val="009C2BFC"/>
    <w:rsid w:val="009D742E"/>
    <w:rsid w:val="00A35E5F"/>
    <w:rsid w:val="00A85E6C"/>
    <w:rsid w:val="00AC2501"/>
    <w:rsid w:val="00AE3EB2"/>
    <w:rsid w:val="00B07D57"/>
    <w:rsid w:val="00B95484"/>
    <w:rsid w:val="00BC0229"/>
    <w:rsid w:val="00BE76F6"/>
    <w:rsid w:val="00C37E12"/>
    <w:rsid w:val="00C50AA6"/>
    <w:rsid w:val="00C85B68"/>
    <w:rsid w:val="00CB30C9"/>
    <w:rsid w:val="00CC1C96"/>
    <w:rsid w:val="00CD024B"/>
    <w:rsid w:val="00CE0216"/>
    <w:rsid w:val="00D0281C"/>
    <w:rsid w:val="00D31067"/>
    <w:rsid w:val="00D3645B"/>
    <w:rsid w:val="00D45289"/>
    <w:rsid w:val="00D72E6A"/>
    <w:rsid w:val="00D75D18"/>
    <w:rsid w:val="00D812BC"/>
    <w:rsid w:val="00D825EF"/>
    <w:rsid w:val="00D87AE6"/>
    <w:rsid w:val="00DA3E48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A4640"/>
  <w15:docId w15:val="{0153FB5B-736F-416F-ADB5-E6B2FA57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8C731-F970-4F23-929F-C777FAE3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Пользователь</cp:lastModifiedBy>
  <cp:revision>5</cp:revision>
  <cp:lastPrinted>2022-12-21T12:21:00Z</cp:lastPrinted>
  <dcterms:created xsi:type="dcterms:W3CDTF">2022-12-20T06:07:00Z</dcterms:created>
  <dcterms:modified xsi:type="dcterms:W3CDTF">2022-12-21T12:21:00Z</dcterms:modified>
</cp:coreProperties>
</file>